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0" w:rsidRDefault="00170230" w:rsidP="00170230">
      <w:pPr>
        <w:pStyle w:val="32"/>
        <w:spacing w:after="0"/>
        <w:rPr>
          <w:color w:val="000000"/>
        </w:rPr>
      </w:pPr>
    </w:p>
    <w:p w:rsidR="00170230" w:rsidRDefault="00170230" w:rsidP="00170230">
      <w:pPr>
        <w:pStyle w:val="32"/>
        <w:spacing w:after="0"/>
        <w:rPr>
          <w:color w:val="000000"/>
        </w:rPr>
      </w:pPr>
      <w:r>
        <w:rPr>
          <w:color w:val="000000"/>
        </w:rPr>
        <w:t xml:space="preserve"> ПРОЕКТ </w:t>
      </w:r>
    </w:p>
    <w:p w:rsidR="00170230" w:rsidRDefault="00170230" w:rsidP="00170230">
      <w:pPr>
        <w:pStyle w:val="32"/>
        <w:spacing w:after="0"/>
        <w:rPr>
          <w:color w:val="000000"/>
        </w:rPr>
      </w:pPr>
      <w:r>
        <w:rPr>
          <w:color w:val="000000"/>
        </w:rPr>
        <w:t>Положение</w:t>
      </w:r>
    </w:p>
    <w:p w:rsidR="00170230" w:rsidRDefault="00170230" w:rsidP="00170230">
      <w:pPr>
        <w:pStyle w:val="32"/>
        <w:spacing w:after="0"/>
        <w:jc w:val="both"/>
        <w:rPr>
          <w:color w:val="000000"/>
        </w:rPr>
      </w:pPr>
    </w:p>
    <w:p w:rsidR="00170230" w:rsidRDefault="00170230" w:rsidP="00170230">
      <w:pPr>
        <w:pStyle w:val="32"/>
        <w:spacing w:after="0"/>
        <w:jc w:val="both"/>
      </w:pPr>
    </w:p>
    <w:p w:rsidR="00170230" w:rsidRDefault="00170230" w:rsidP="00170230">
      <w:pPr>
        <w:pStyle w:val="32"/>
        <w:jc w:val="both"/>
        <w:rPr>
          <w:color w:val="000000"/>
        </w:rPr>
      </w:pPr>
      <w:r>
        <w:rPr>
          <w:bCs/>
        </w:rPr>
        <w:t>О проведении педагогической конференции</w:t>
      </w:r>
      <w:r>
        <w:t xml:space="preserve"> «Современное образование: слагаемые успеха качественного образования в условиях системных изменений»»</w:t>
      </w:r>
      <w:bookmarkStart w:id="0" w:name="bookmark4"/>
    </w:p>
    <w:p w:rsidR="00170230" w:rsidRDefault="00170230" w:rsidP="00170230">
      <w:pPr>
        <w:pStyle w:val="32"/>
        <w:rPr>
          <w:b/>
        </w:rPr>
      </w:pPr>
      <w:r>
        <w:rPr>
          <w:rFonts w:ascii="PT Astra Serif" w:hAnsi="PT Astra Serif"/>
          <w:b/>
        </w:rPr>
        <w:t xml:space="preserve">РАЗДЕЛ </w:t>
      </w:r>
      <w:r>
        <w:rPr>
          <w:rFonts w:ascii="PT Astra Serif" w:hAnsi="PT Astra Serif"/>
          <w:b/>
          <w:lang w:val="en-US"/>
        </w:rPr>
        <w:t>I</w:t>
      </w:r>
      <w:r>
        <w:rPr>
          <w:rFonts w:ascii="PT Astra Serif" w:hAnsi="PT Astra Serif"/>
          <w:b/>
        </w:rPr>
        <w:t xml:space="preserve">. </w:t>
      </w:r>
      <w:r>
        <w:rPr>
          <w:b/>
          <w:color w:val="000000"/>
        </w:rPr>
        <w:t>Общие положения</w:t>
      </w:r>
      <w:bookmarkEnd w:id="0"/>
    </w:p>
    <w:p w:rsidR="00170230" w:rsidRDefault="00170230" w:rsidP="00170230">
      <w:pPr>
        <w:pStyle w:val="32"/>
        <w:numPr>
          <w:ilvl w:val="0"/>
          <w:numId w:val="1"/>
        </w:numPr>
        <w:jc w:val="both"/>
        <w:rPr>
          <w:color w:val="000000"/>
        </w:rPr>
      </w:pPr>
      <w:bookmarkStart w:id="1" w:name="bookmark6"/>
      <w:r>
        <w:rPr>
          <w:color w:val="000000"/>
        </w:rPr>
        <w:t xml:space="preserve">Настоящее положение регламентирует порядок и условия проведения </w:t>
      </w:r>
      <w:r>
        <w:rPr>
          <w:bCs/>
        </w:rPr>
        <w:t>педагогической конференции</w:t>
      </w:r>
      <w:r>
        <w:t xml:space="preserve"> «Современное образование: слагаемые успеха качественного образования в условиях системных изменений»» (далее – Конференция).</w:t>
      </w:r>
    </w:p>
    <w:p w:rsidR="00170230" w:rsidRDefault="00170230" w:rsidP="00170230">
      <w:pPr>
        <w:pStyle w:val="32"/>
        <w:jc w:val="both"/>
      </w:pPr>
      <w:r>
        <w:rPr>
          <w:bCs/>
        </w:rPr>
        <w:t xml:space="preserve">2. </w:t>
      </w:r>
      <w:r>
        <w:t xml:space="preserve">Организатором Конференции является муниципальное бюджетное учреждение города Кургана «Курганский городской </w:t>
      </w:r>
      <w:proofErr w:type="spellStart"/>
      <w:r>
        <w:t>инновационно-методический</w:t>
      </w:r>
      <w:proofErr w:type="spellEnd"/>
      <w:r>
        <w:t xml:space="preserve"> центр» при поддержке городского экспертного совета. Конференция проводится в форме пленарного заседания, секционной работы и методических встреч. </w:t>
      </w:r>
    </w:p>
    <w:p w:rsidR="00170230" w:rsidRDefault="00170230" w:rsidP="0017023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Тематика работы секций и состав выступающих определяются по результатам обсуждений на заседании городского  экспертного совета и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роблемным полем Конференции:</w:t>
      </w:r>
    </w:p>
    <w:p w:rsidR="00170230" w:rsidRDefault="00170230" w:rsidP="001702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230" w:rsidRDefault="00170230" w:rsidP="00170230">
      <w:pPr>
        <w:pStyle w:val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1) Функциональная грамотность как </w:t>
      </w:r>
      <w:r>
        <w:rPr>
          <w:sz w:val="28"/>
          <w:szCs w:val="28"/>
        </w:rPr>
        <w:t xml:space="preserve">слагаемое успеха качественного образования в условиях системных изменений: проблемы формирования </w:t>
      </w:r>
      <w:r>
        <w:rPr>
          <w:color w:val="000000"/>
          <w:sz w:val="28"/>
          <w:szCs w:val="28"/>
          <w:lang w:bidi="ru-RU"/>
        </w:rPr>
        <w:t>и инструменты оценивания.</w:t>
      </w:r>
      <w:r>
        <w:rPr>
          <w:sz w:val="28"/>
          <w:szCs w:val="28"/>
        </w:rPr>
        <w:t xml:space="preserve"> 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Профильное обучение как ресурс повышения качества образования. 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инженерного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Эффективный урок (занятие): мотивация-интерес-результат. Возможности современного урока.</w:t>
      </w:r>
    </w:p>
    <w:p w:rsidR="00170230" w:rsidRDefault="00170230" w:rsidP="0017023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Организация работы со </w:t>
      </w:r>
      <w:proofErr w:type="spellStart"/>
      <w:r>
        <w:rPr>
          <w:sz w:val="28"/>
          <w:szCs w:val="28"/>
        </w:rPr>
        <w:t>слабомотивированными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170230" w:rsidRDefault="00170230" w:rsidP="0017023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 Навыки будущего для успешного обучения и социализации обучающихся и воспитанников с ОВЗ: механизмы, формы, инструменты.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7)Образовательный процесс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8)Современные технологии как инструмент управления качеством образования. 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Повышение качества образования через внедрение проекта «Моя школа».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Воспитание как приоритет качества образования.</w:t>
      </w:r>
    </w:p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выступлениям на Конференции приглашаются руководители и педагоги образовательных организаций, имеющие значимые результаты в профессиональной деятельности, успехи в апробации инновационных методов, приемов профессиональной деятельности.</w:t>
      </w:r>
    </w:p>
    <w:p w:rsidR="00170230" w:rsidRDefault="00170230" w:rsidP="00170230">
      <w:pPr>
        <w:pStyle w:val="32"/>
        <w:jc w:val="both"/>
        <w:rPr>
          <w:color w:val="000000"/>
        </w:rPr>
      </w:pPr>
      <w:r>
        <w:t xml:space="preserve">5.  По итогам конференции предполагается издание сборника из опыта </w:t>
      </w:r>
      <w:r>
        <w:lastRenderedPageBreak/>
        <w:t>работы участников конференции</w:t>
      </w:r>
      <w:r>
        <w:rPr>
          <w:bCs/>
        </w:rPr>
        <w:t xml:space="preserve"> и публикация </w:t>
      </w:r>
      <w:r>
        <w:t xml:space="preserve"> на официальном сайте МБУ «КГ ИМЦ» в разделе «Конференции».</w:t>
      </w:r>
    </w:p>
    <w:p w:rsidR="00170230" w:rsidRDefault="00170230" w:rsidP="00170230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230" w:rsidRDefault="00170230" w:rsidP="0017023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>
        <w:rPr>
          <w:rFonts w:ascii="PT Astra Serif" w:hAnsi="PT Astra Serif"/>
          <w:b/>
          <w:sz w:val="28"/>
          <w:szCs w:val="28"/>
        </w:rPr>
        <w:t>. ЦЕЛИ И ЗАДАЧИ КОНФЕРЕНЦИИ</w:t>
      </w:r>
    </w:p>
    <w:bookmarkEnd w:id="1"/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Основной целью Конференции является распространения  эффективного педагогического опыта по достижению качественного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Задачи Конференции:</w:t>
      </w:r>
    </w:p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 и стимулирование педагогов, успешно работающих над достижением современных требований к качеству образования; </w:t>
      </w:r>
    </w:p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 и представление новых образовательных технологий и эффективных методик обучения и воспитания, способствующих повышению качества образования; </w:t>
      </w:r>
    </w:p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профессиональной компетентности педагогов;</w:t>
      </w:r>
    </w:p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умений обобщать педагогический опыт. </w:t>
      </w:r>
      <w:bookmarkStart w:id="2" w:name="bookmark8"/>
    </w:p>
    <w:bookmarkEnd w:id="2"/>
    <w:p w:rsidR="00170230" w:rsidRDefault="00170230" w:rsidP="00170230">
      <w:pPr>
        <w:pStyle w:val="aa"/>
        <w:numPr>
          <w:ilvl w:val="0"/>
          <w:numId w:val="2"/>
        </w:num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70230" w:rsidRDefault="00170230" w:rsidP="00170230">
      <w:pPr>
        <w:pStyle w:val="aa"/>
        <w:numPr>
          <w:ilvl w:val="0"/>
          <w:numId w:val="2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III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ОРГАНИЗАЦИЯ И  ПРОВЕДЕНИЕ КОНФЕРЕНЦИИ</w:t>
      </w:r>
    </w:p>
    <w:p w:rsidR="00170230" w:rsidRDefault="00170230" w:rsidP="00170230">
      <w:pPr>
        <w:pStyle w:val="aa"/>
        <w:numPr>
          <w:ilvl w:val="0"/>
          <w:numId w:val="2"/>
        </w:num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70230" w:rsidRPr="00170230" w:rsidRDefault="00170230" w:rsidP="0017023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Style w:val="FontStyle13"/>
          <w:sz w:val="28"/>
          <w:szCs w:val="28"/>
        </w:rPr>
        <w:t xml:space="preserve"> </w:t>
      </w:r>
      <w:r w:rsidRPr="00170230">
        <w:rPr>
          <w:rStyle w:val="FontStyle13"/>
          <w:b w:val="0"/>
          <w:sz w:val="28"/>
          <w:szCs w:val="28"/>
        </w:rPr>
        <w:t xml:space="preserve">С 1 по 10 декабря 2022 года в МБУ «Курганский городской </w:t>
      </w:r>
      <w:proofErr w:type="spellStart"/>
      <w:r w:rsidRPr="00170230">
        <w:rPr>
          <w:rStyle w:val="FontStyle13"/>
          <w:b w:val="0"/>
          <w:sz w:val="28"/>
          <w:szCs w:val="28"/>
        </w:rPr>
        <w:t>инновационно-методический</w:t>
      </w:r>
      <w:proofErr w:type="spellEnd"/>
      <w:r w:rsidRPr="00170230">
        <w:rPr>
          <w:rStyle w:val="FontStyle13"/>
          <w:b w:val="0"/>
          <w:sz w:val="28"/>
          <w:szCs w:val="28"/>
        </w:rPr>
        <w:t xml:space="preserve"> центр» принимаются заявки, статьи  на </w:t>
      </w:r>
      <w:proofErr w:type="spellStart"/>
      <w:r w:rsidRPr="00170230">
        <w:rPr>
          <w:rStyle w:val="FontStyle13"/>
          <w:b w:val="0"/>
          <w:sz w:val="28"/>
          <w:szCs w:val="28"/>
        </w:rPr>
        <w:t>эл</w:t>
      </w:r>
      <w:proofErr w:type="gramStart"/>
      <w:r w:rsidRPr="00170230">
        <w:rPr>
          <w:rStyle w:val="FontStyle13"/>
          <w:b w:val="0"/>
          <w:sz w:val="28"/>
          <w:szCs w:val="28"/>
        </w:rPr>
        <w:t>.а</w:t>
      </w:r>
      <w:proofErr w:type="gramEnd"/>
      <w:r w:rsidRPr="00170230">
        <w:rPr>
          <w:rStyle w:val="FontStyle13"/>
          <w:b w:val="0"/>
          <w:sz w:val="28"/>
          <w:szCs w:val="28"/>
        </w:rPr>
        <w:t>дрес</w:t>
      </w:r>
      <w:proofErr w:type="spellEnd"/>
      <w:r w:rsidRPr="00170230">
        <w:rPr>
          <w:rStyle w:val="FontStyle13"/>
          <w:b w:val="0"/>
          <w:sz w:val="28"/>
          <w:szCs w:val="28"/>
        </w:rPr>
        <w:t xml:space="preserve">: </w:t>
      </w:r>
      <w:hyperlink r:id="rId5" w:history="1">
        <w:r w:rsidRPr="00170230">
          <w:rPr>
            <w:rStyle w:val="ad"/>
            <w:b/>
            <w:sz w:val="28"/>
            <w:szCs w:val="28"/>
            <w:lang w:val="en-US"/>
          </w:rPr>
          <w:t>imc</w:t>
        </w:r>
        <w:r w:rsidRPr="00170230">
          <w:rPr>
            <w:rStyle w:val="ad"/>
            <w:b/>
            <w:sz w:val="28"/>
            <w:szCs w:val="28"/>
          </w:rPr>
          <w:t>45@</w:t>
        </w:r>
        <w:r w:rsidRPr="00170230">
          <w:rPr>
            <w:rStyle w:val="ad"/>
            <w:b/>
            <w:sz w:val="28"/>
            <w:szCs w:val="28"/>
            <w:lang w:val="en-US"/>
          </w:rPr>
          <w:t>mail</w:t>
        </w:r>
        <w:r w:rsidRPr="00170230">
          <w:rPr>
            <w:rStyle w:val="ad"/>
            <w:b/>
            <w:sz w:val="28"/>
            <w:szCs w:val="28"/>
          </w:rPr>
          <w:t>.</w:t>
        </w:r>
        <w:r w:rsidRPr="00170230">
          <w:rPr>
            <w:rStyle w:val="ad"/>
            <w:b/>
            <w:sz w:val="28"/>
            <w:szCs w:val="28"/>
            <w:lang w:val="en-US"/>
          </w:rPr>
          <w:t>ru</w:t>
        </w:r>
      </w:hyperlink>
      <w:r w:rsidRPr="00170230">
        <w:rPr>
          <w:rStyle w:val="FontStyle13"/>
          <w:b w:val="0"/>
          <w:sz w:val="28"/>
          <w:szCs w:val="28"/>
        </w:rPr>
        <w:t xml:space="preserve"> </w:t>
      </w:r>
      <w:r w:rsidRPr="00170230">
        <w:rPr>
          <w:rStyle w:val="FontStyle13"/>
          <w:b w:val="0"/>
          <w:sz w:val="28"/>
          <w:szCs w:val="28"/>
          <w:lang w:val="en-US"/>
        </w:rPr>
        <w:t>c</w:t>
      </w:r>
      <w:r w:rsidRPr="00170230">
        <w:rPr>
          <w:rStyle w:val="FontStyle13"/>
          <w:b w:val="0"/>
          <w:sz w:val="28"/>
          <w:szCs w:val="28"/>
        </w:rPr>
        <w:t xml:space="preserve"> пометкой «Конференция» (или в приемной с электронного носителя). 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 w:rsidRPr="00170230">
        <w:rPr>
          <w:rStyle w:val="FontStyle13"/>
          <w:b w:val="0"/>
          <w:sz w:val="28"/>
          <w:szCs w:val="28"/>
        </w:rPr>
        <w:t>9. Согласия на обработку персональных данных принимаются в приемной ИМЦ</w:t>
      </w:r>
      <w:r>
        <w:rPr>
          <w:rStyle w:val="FontStyle1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взнос составляет 350 руб. и оформляется в бухгалтерии ИМЦ. В случае выполнения работы в соавторстве необходимо внести только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Все поступившие в указанные сроки материалы рассматриваются на предмет соответствия требованиям к оформлению и содержанию. Материалы обратно не возвращаются. Материалы со степенью  самостоятельности (уникальности) работы менее 50% не публикуются.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(Подтвердить % уникальности необходимо справкой в произвольной форме, заверенной руководителем.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использовать любую программу, проверяющую работу на плагиат).</w:t>
      </w:r>
      <w:proofErr w:type="gramEnd"/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материалов участникам Конференции следует ориентироваться на следующие рекомендации:  тема выступления должна отражать авторский подход к решению конкретной педагогической задачи; предъявляемый педагогический опыт должен отвечать критериям актуальности и результативности, излагаться логично и последовательно, демонстрировать индивидуальный педагогический стиль и перспективы собственной профессиональной деятельности;  предъявляемый опыт должен содержать рекомендации для  образовательной практики.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Выступление на Конференции должно соответствовать регламенту (не более 10 минут). Все участники получат сертификат участника Конференции. 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Предоставление материалов на Конференцию является согласием для их публикации. </w:t>
      </w:r>
      <w:bookmarkStart w:id="3" w:name="bookmark12"/>
    </w:p>
    <w:p w:rsidR="00170230" w:rsidRDefault="00170230" w:rsidP="0017023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IV</w:t>
      </w:r>
      <w:r>
        <w:rPr>
          <w:rFonts w:ascii="PT Astra Serif" w:hAnsi="PT Astra Serif"/>
          <w:b/>
          <w:sz w:val="28"/>
          <w:szCs w:val="28"/>
        </w:rPr>
        <w:t>.ТР</w:t>
      </w:r>
      <w:r>
        <w:rPr>
          <w:rFonts w:ascii="PT Astra Serif" w:hAnsi="PT Astra Serif"/>
          <w:b/>
          <w:bCs/>
          <w:sz w:val="28"/>
          <w:szCs w:val="28"/>
        </w:rPr>
        <w:t>ЕБОВАНИЯ К ОФОРМЛЕНИЮ</w:t>
      </w:r>
    </w:p>
    <w:bookmarkEnd w:id="3"/>
    <w:p w:rsidR="00170230" w:rsidRDefault="00170230" w:rsidP="00170230">
      <w:pPr>
        <w:pStyle w:val="ae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Инициалы, фамилию автора печатать в начале текста под заголовком, на следующей строке указать место работы, должность. </w:t>
      </w:r>
    </w:p>
    <w:p w:rsidR="00170230" w:rsidRDefault="00170230" w:rsidP="00170230">
      <w:pPr>
        <w:pStyle w:val="ae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170230" w:rsidRDefault="00170230" w:rsidP="00170230">
      <w:pPr>
        <w:pStyle w:val="ae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аспекты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</w:p>
    <w:p w:rsidR="00170230" w:rsidRDefault="00170230" w:rsidP="00170230">
      <w:pPr>
        <w:pStyle w:val="ae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М.И., педагог-психолог</w:t>
      </w:r>
    </w:p>
    <w:p w:rsidR="00170230" w:rsidRDefault="00170230" w:rsidP="00170230">
      <w:pPr>
        <w:pStyle w:val="ae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1»</w:t>
      </w:r>
    </w:p>
    <w:p w:rsidR="00170230" w:rsidRDefault="00170230" w:rsidP="00170230">
      <w:pPr>
        <w:pStyle w:val="ae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Нумерация страниц – внизу, по центру.</w:t>
      </w:r>
    </w:p>
    <w:p w:rsidR="00170230" w:rsidRDefault="00170230" w:rsidP="00170230">
      <w:pPr>
        <w:pStyle w:val="ae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Текстовый редактор –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7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7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170230" w:rsidRDefault="00170230" w:rsidP="00170230">
      <w:pPr>
        <w:pStyle w:val="ae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8"/>
            <w:szCs w:val="28"/>
          </w:rPr>
          <w:t>2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8"/>
            <w:szCs w:val="28"/>
          </w:rPr>
          <w:t>2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8"/>
            <w:szCs w:val="28"/>
          </w:rPr>
          <w:t>2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8"/>
            <w:szCs w:val="28"/>
          </w:rPr>
          <w:t>2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230" w:rsidRDefault="00170230" w:rsidP="00170230">
      <w:pPr>
        <w:pStyle w:val="a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не должны выходить за рамки текста. </w:t>
      </w:r>
    </w:p>
    <w:p w:rsidR="00170230" w:rsidRDefault="00170230" w:rsidP="00170230">
      <w:pPr>
        <w:pStyle w:val="a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Графики, рисунки – </w:t>
      </w:r>
      <w:r>
        <w:rPr>
          <w:rFonts w:ascii="Times New Roman" w:hAnsi="Times New Roman" w:cs="Times New Roman"/>
          <w:sz w:val="28"/>
          <w:szCs w:val="28"/>
          <w:u w:val="single"/>
        </w:rPr>
        <w:t>в черно-белом</w:t>
      </w:r>
      <w:r>
        <w:rPr>
          <w:rFonts w:ascii="Times New Roman" w:hAnsi="Times New Roman" w:cs="Times New Roman"/>
          <w:sz w:val="28"/>
          <w:szCs w:val="28"/>
        </w:rPr>
        <w:t xml:space="preserve"> варианте.</w:t>
      </w:r>
    </w:p>
    <w:p w:rsidR="00170230" w:rsidRDefault="00170230" w:rsidP="00170230">
      <w:pPr>
        <w:pStyle w:val="a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7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7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14.</w:t>
      </w:r>
    </w:p>
    <w:p w:rsidR="00170230" w:rsidRDefault="00170230" w:rsidP="00170230">
      <w:pPr>
        <w:pStyle w:val="a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 – одинарный.</w:t>
      </w:r>
    </w:p>
    <w:p w:rsidR="00170230" w:rsidRDefault="00170230" w:rsidP="00170230">
      <w:pPr>
        <w:pStyle w:val="ae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Объем материалов –3-5 страниц текста на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230" w:rsidRDefault="00170230" w:rsidP="00170230">
      <w:pPr>
        <w:pStyle w:val="Style4"/>
        <w:widowControl/>
        <w:spacing w:line="240" w:lineRule="auto"/>
        <w:ind w:firstLine="490"/>
        <w:jc w:val="center"/>
        <w:rPr>
          <w:rStyle w:val="FontStyle13"/>
          <w:rFonts w:eastAsia="Batang"/>
          <w:sz w:val="28"/>
          <w:szCs w:val="28"/>
        </w:rPr>
      </w:pPr>
    </w:p>
    <w:p w:rsidR="00170230" w:rsidRDefault="00170230" w:rsidP="00170230">
      <w:pPr>
        <w:pStyle w:val="Style4"/>
        <w:widowControl/>
        <w:spacing w:line="240" w:lineRule="auto"/>
        <w:ind w:firstLine="490"/>
        <w:jc w:val="center"/>
        <w:rPr>
          <w:rStyle w:val="FontStyle13"/>
          <w:rFonts w:eastAsia="Batang"/>
          <w:b w:val="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V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Style w:val="FontStyle13"/>
          <w:rFonts w:eastAsia="Batang"/>
          <w:sz w:val="28"/>
          <w:szCs w:val="28"/>
        </w:rPr>
        <w:t>ТРЕБОВАНИЯ К СОДЕРЖАНИЮ МАТЕРИАЛОВ</w:t>
      </w:r>
    </w:p>
    <w:p w:rsidR="00170230" w:rsidRDefault="00170230" w:rsidP="00170230">
      <w:pPr>
        <w:pStyle w:val="Style4"/>
        <w:widowControl/>
        <w:spacing w:line="240" w:lineRule="auto"/>
        <w:ind w:firstLine="490"/>
        <w:jc w:val="center"/>
        <w:rPr>
          <w:rStyle w:val="FontStyle13"/>
          <w:rFonts w:eastAsia="Batang"/>
          <w:b w:val="0"/>
          <w:sz w:val="28"/>
          <w:szCs w:val="28"/>
        </w:rPr>
      </w:pPr>
    </w:p>
    <w:p w:rsidR="00170230" w:rsidRDefault="00170230" w:rsidP="00170230">
      <w:pPr>
        <w:pStyle w:val="aa"/>
        <w:jc w:val="both"/>
        <w:rPr>
          <w:b/>
          <w:i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17. Название статьи автор формулирует самостоятельно. </w:t>
      </w:r>
      <w:r>
        <w:rPr>
          <w:rFonts w:ascii="Times New Roman" w:hAnsi="Times New Roman"/>
          <w:bCs/>
          <w:sz w:val="28"/>
          <w:szCs w:val="28"/>
        </w:rPr>
        <w:t>Материалы для публикации должны быть тщательно отредактированы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автором с целью исключения ошибок.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170230" w:rsidRDefault="00170230" w:rsidP="001702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Авторы опубликованных материалов несут ответственность за орфографию, точность приведенных цитат, собственных имен, прочих сведений и соответствие ссылок оригиналу,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 соблюдение законодательства об авторских правах.  В материалах допускается прямое и косвенное цитирование с обязательной ссылкой на источник.</w:t>
      </w:r>
    </w:p>
    <w:p w:rsidR="00170230" w:rsidRDefault="00170230" w:rsidP="00170230">
      <w:pPr>
        <w:ind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170230" w:rsidRDefault="00170230" w:rsidP="00170230">
      <w:pPr>
        <w:pStyle w:val="Style4"/>
        <w:widowControl/>
        <w:spacing w:line="240" w:lineRule="auto"/>
        <w:ind w:firstLine="490"/>
        <w:jc w:val="center"/>
        <w:rPr>
          <w:rStyle w:val="FontStyle13"/>
          <w:rFonts w:eastAsia="Batang"/>
          <w:b w:val="0"/>
          <w:sz w:val="28"/>
          <w:szCs w:val="28"/>
        </w:rPr>
      </w:pPr>
    </w:p>
    <w:p w:rsidR="00170230" w:rsidRDefault="00170230" w:rsidP="00170230">
      <w:pPr>
        <w:pStyle w:val="ae"/>
        <w:jc w:val="right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0230" w:rsidRDefault="00170230" w:rsidP="00170230">
      <w:pPr>
        <w:pStyle w:val="a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70230" w:rsidRDefault="00170230" w:rsidP="00170230">
      <w:pPr>
        <w:pStyle w:val="a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конференции</w:t>
      </w:r>
    </w:p>
    <w:p w:rsidR="00170230" w:rsidRDefault="00170230" w:rsidP="00170230">
      <w:pPr>
        <w:pStyle w:val="ae"/>
        <w:widowControl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170230" w:rsidRDefault="00170230" w:rsidP="00170230">
      <w:pPr>
        <w:pStyle w:val="ae"/>
        <w:widowControl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</w:t>
      </w:r>
    </w:p>
    <w:p w:rsidR="00170230" w:rsidRDefault="00170230" w:rsidP="00170230">
      <w:pPr>
        <w:pStyle w:val="ae"/>
        <w:widowControl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занимаемая должность (полностью)</w:t>
      </w:r>
    </w:p>
    <w:p w:rsidR="00170230" w:rsidRDefault="00170230" w:rsidP="00170230">
      <w:pPr>
        <w:pStyle w:val="ae"/>
        <w:widowControl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170230" w:rsidRDefault="00170230" w:rsidP="00170230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0230" w:rsidRDefault="00170230" w:rsidP="00170230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170230" w:rsidRDefault="00170230" w:rsidP="00170230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170230" w:rsidRDefault="00170230" w:rsidP="00170230">
      <w:pPr>
        <w:pStyle w:val="ae"/>
        <w:jc w:val="right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2</w:t>
      </w:r>
    </w:p>
    <w:p w:rsidR="00170230" w:rsidRDefault="00170230" w:rsidP="00170230">
      <w:pPr>
        <w:pStyle w:val="Style4"/>
        <w:widowControl/>
        <w:spacing w:line="240" w:lineRule="auto"/>
        <w:ind w:firstLine="490"/>
        <w:jc w:val="center"/>
        <w:rPr>
          <w:sz w:val="28"/>
          <w:szCs w:val="28"/>
        </w:rPr>
      </w:pPr>
    </w:p>
    <w:p w:rsidR="00170230" w:rsidRDefault="00170230" w:rsidP="00170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</w:t>
      </w:r>
    </w:p>
    <w:p w:rsidR="00170230" w:rsidRDefault="00170230" w:rsidP="00170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городской конференции</w:t>
      </w:r>
    </w:p>
    <w:p w:rsidR="00170230" w:rsidRDefault="00170230" w:rsidP="00170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Я,_________________________________________________________________________,</w:t>
      </w:r>
    </w:p>
    <w:p w:rsidR="00170230" w:rsidRDefault="00170230" w:rsidP="00170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участника полностью)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документа удостоверяющего личность ____________________________ 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________ номер ______________ выдан  «_____»___________________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0230" w:rsidRDefault="00170230" w:rsidP="00170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выдавшего документ)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центр», расположенному по адресу г. Курган, улица Гоголя 103а, (в дальнейшем - Оператор) на обработку персональных данных в соответствии с Федеральным законом РФ от 27 июля 2006 года №152-ФЗ «О персональных данных» в целях организации проведения городской конференции «Современное образование: формирование навыков будущего» и публикации материалов конференции.</w:t>
      </w:r>
      <w:proofErr w:type="gramEnd"/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источниках, в том числе в сети «Интернет».</w:t>
      </w:r>
      <w:proofErr w:type="gramEnd"/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персональных данных, обрабатываемых оператором: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Фамилия, имя, отчество.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Контактный телефон (сотовый) 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 работы, должность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действительно в течение 5 лет  с момента предоставления настоящего согласия.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Данным согласием подтверждаю, что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закона РФ от 27 июля 2006 года № 152-ФЗ «О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данных», права и обязанности мне разъяснены.</w:t>
      </w: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30" w:rsidRDefault="00170230" w:rsidP="0017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__________________       _______________________________________</w:t>
      </w:r>
    </w:p>
    <w:p w:rsidR="00170230" w:rsidRDefault="00170230" w:rsidP="00170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(подпись)                                       (расшифровка подписи    Ф.И.О.)</w:t>
      </w:r>
    </w:p>
    <w:p w:rsidR="00170230" w:rsidRDefault="00170230" w:rsidP="0017023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:rsidR="00170230" w:rsidRDefault="00170230" w:rsidP="00170230">
      <w:pPr>
        <w:pStyle w:val="11"/>
        <w:spacing w:after="1460"/>
        <w:ind w:left="580" w:hanging="580"/>
        <w:jc w:val="both"/>
        <w:rPr>
          <w:sz w:val="28"/>
          <w:szCs w:val="28"/>
        </w:rPr>
      </w:pPr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32555"/>
    <w:multiLevelType w:val="multilevel"/>
    <w:tmpl w:val="AB80D82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5D67F8"/>
    <w:multiLevelType w:val="multilevel"/>
    <w:tmpl w:val="456004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30"/>
    <w:rsid w:val="00070F0A"/>
    <w:rsid w:val="00097709"/>
    <w:rsid w:val="00170230"/>
    <w:rsid w:val="00561DDA"/>
    <w:rsid w:val="0059618B"/>
    <w:rsid w:val="008601BC"/>
    <w:rsid w:val="00B912B8"/>
    <w:rsid w:val="00C77E63"/>
    <w:rsid w:val="00D51979"/>
    <w:rsid w:val="00DA005C"/>
    <w:rsid w:val="00DE48AC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3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0230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17023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7023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0">
    <w:name w:val="Основной текст_"/>
    <w:basedOn w:val="a0"/>
    <w:link w:val="11"/>
    <w:locked/>
    <w:rsid w:val="00170230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f0"/>
    <w:rsid w:val="00170230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1">
    <w:name w:val="Основной текст (3)_"/>
    <w:basedOn w:val="a0"/>
    <w:link w:val="32"/>
    <w:locked/>
    <w:rsid w:val="00170230"/>
    <w:rPr>
      <w:rFonts w:ascii="Times New Roman" w:eastAsia="Times New Roman" w:hAnsi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170230"/>
    <w:pPr>
      <w:spacing w:after="2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Style3">
    <w:name w:val="Style3"/>
    <w:basedOn w:val="a"/>
    <w:rsid w:val="00170230"/>
    <w:pPr>
      <w:autoSpaceDE w:val="0"/>
      <w:autoSpaceDN w:val="0"/>
      <w:adjustRightInd w:val="0"/>
      <w:spacing w:line="245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170230"/>
    <w:pPr>
      <w:autoSpaceDE w:val="0"/>
      <w:autoSpaceDN w:val="0"/>
      <w:adjustRightInd w:val="0"/>
      <w:spacing w:line="221" w:lineRule="exact"/>
      <w:ind w:firstLine="4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с отступом 21"/>
    <w:basedOn w:val="a"/>
    <w:rsid w:val="00170230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FontStyle13">
    <w:name w:val="Font Style13"/>
    <w:basedOn w:val="a0"/>
    <w:rsid w:val="0017023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170230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2022-12-01T10:10:00Z</dcterms:created>
  <dcterms:modified xsi:type="dcterms:W3CDTF">2022-12-01T10:12:00Z</dcterms:modified>
</cp:coreProperties>
</file>